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DA" w:rsidRPr="006B57DA" w:rsidRDefault="006B57DA" w:rsidP="006B57DA">
      <w:pPr>
        <w:spacing w:before="100" w:beforeAutospacing="1" w:after="100" w:afterAutospacing="1"/>
        <w:jc w:val="left"/>
        <w:outlineLvl w:val="0"/>
        <w:rPr>
          <w:rFonts w:ascii="Times New Roman" w:eastAsia="Times New Roman" w:hAnsi="Times New Roman" w:cs="Times New Roman"/>
          <w:b/>
          <w:bCs/>
          <w:kern w:val="36"/>
          <w:sz w:val="48"/>
          <w:szCs w:val="48"/>
        </w:rPr>
      </w:pPr>
      <w:r w:rsidRPr="006B57DA">
        <w:rPr>
          <w:rFonts w:ascii="Times New Roman" w:eastAsia="Times New Roman" w:hAnsi="Times New Roman" w:cs="Times New Roman"/>
          <w:b/>
          <w:bCs/>
          <w:kern w:val="36"/>
          <w:sz w:val="48"/>
          <w:szCs w:val="48"/>
        </w:rPr>
        <w:t xml:space="preserve">Contraccettivi ormonali combinati e rischio di </w:t>
      </w:r>
      <w:proofErr w:type="spellStart"/>
      <w:r w:rsidRPr="006B57DA">
        <w:rPr>
          <w:rFonts w:ascii="Times New Roman" w:eastAsia="Times New Roman" w:hAnsi="Times New Roman" w:cs="Times New Roman"/>
          <w:b/>
          <w:bCs/>
          <w:kern w:val="36"/>
          <w:sz w:val="48"/>
          <w:szCs w:val="48"/>
        </w:rPr>
        <w:t>tromboembolia</w:t>
      </w:r>
      <w:proofErr w:type="spellEnd"/>
      <w:r w:rsidRPr="006B57DA">
        <w:rPr>
          <w:rFonts w:ascii="Times New Roman" w:eastAsia="Times New Roman" w:hAnsi="Times New Roman" w:cs="Times New Roman"/>
          <w:b/>
          <w:bCs/>
          <w:kern w:val="36"/>
          <w:sz w:val="48"/>
          <w:szCs w:val="48"/>
        </w:rPr>
        <w:t>: informazioni per le donne e per i medici</w:t>
      </w:r>
    </w:p>
    <w:p w:rsidR="006B57DA" w:rsidRPr="006B57DA" w:rsidRDefault="006B57DA" w:rsidP="006B57DA">
      <w:pPr>
        <w:jc w:val="left"/>
        <w:rPr>
          <w:rFonts w:ascii="Times New Roman" w:eastAsia="Times New Roman" w:hAnsi="Times New Roman" w:cs="Times New Roman"/>
          <w:sz w:val="24"/>
          <w:szCs w:val="24"/>
        </w:rPr>
      </w:pPr>
      <w:r w:rsidRPr="006B57DA">
        <w:rPr>
          <w:rFonts w:ascii="Times New Roman" w:eastAsia="Times New Roman" w:hAnsi="Times New Roman" w:cs="Times New Roman"/>
          <w:sz w:val="24"/>
          <w:szCs w:val="24"/>
        </w:rPr>
        <w:t xml:space="preserve">23/01/2014 </w:t>
      </w:r>
    </w:p>
    <w:p w:rsidR="006B57DA" w:rsidRPr="006B57DA" w:rsidRDefault="006B57DA" w:rsidP="006B57DA">
      <w:pPr>
        <w:spacing w:before="100" w:beforeAutospacing="1" w:after="100" w:afterAutospacing="1"/>
        <w:jc w:val="left"/>
        <w:rPr>
          <w:rFonts w:ascii="Times New Roman" w:eastAsia="Times New Roman" w:hAnsi="Times New Roman" w:cs="Times New Roman"/>
          <w:sz w:val="24"/>
          <w:szCs w:val="24"/>
        </w:rPr>
      </w:pPr>
      <w:r w:rsidRPr="006B57DA">
        <w:rPr>
          <w:rFonts w:ascii="Times New Roman" w:eastAsia="Times New Roman" w:hAnsi="Times New Roman" w:cs="Times New Roman"/>
          <w:sz w:val="24"/>
          <w:szCs w:val="24"/>
        </w:rPr>
        <w:t xml:space="preserve">L’AIFA ha pubblicato alcuni documenti destinati ai medici e alle donne che assumono o che intendano assumere contraccettivi ormonali combinati (COC) per informali dei risultati della recente revisione europea che si è concentrata a valutare i rischi e i benefici di tali medicinali in relazione alla possibile insorgenza di coaguli di sangue. Tale rischio è ben noto da molti anni e la revisione ha confermato che è comunque basso e che è tuttavia importante che sia le pazienti che i </w:t>
      </w:r>
      <w:proofErr w:type="spellStart"/>
      <w:r w:rsidRPr="006B57DA">
        <w:rPr>
          <w:rFonts w:ascii="Times New Roman" w:eastAsia="Times New Roman" w:hAnsi="Times New Roman" w:cs="Times New Roman"/>
          <w:sz w:val="24"/>
          <w:szCs w:val="24"/>
        </w:rPr>
        <w:t>prescrittori</w:t>
      </w:r>
      <w:proofErr w:type="spellEnd"/>
      <w:r w:rsidRPr="006B57DA">
        <w:rPr>
          <w:rFonts w:ascii="Times New Roman" w:eastAsia="Times New Roman" w:hAnsi="Times New Roman" w:cs="Times New Roman"/>
          <w:sz w:val="24"/>
          <w:szCs w:val="24"/>
        </w:rPr>
        <w:t xml:space="preserve"> siano correttamente informati al momento del loro utilizzo. In particolare, sono stati elaborati una </w:t>
      </w:r>
      <w:hyperlink r:id="rId5" w:history="1">
        <w:proofErr w:type="spellStart"/>
        <w:r w:rsidRPr="006B57DA">
          <w:rPr>
            <w:rFonts w:ascii="Times New Roman" w:eastAsia="Times New Roman" w:hAnsi="Times New Roman" w:cs="Times New Roman"/>
            <w:color w:val="0000FF"/>
            <w:sz w:val="24"/>
            <w:szCs w:val="24"/>
            <w:u w:val="single"/>
          </w:rPr>
          <w:t>check</w:t>
        </w:r>
        <w:proofErr w:type="spellEnd"/>
        <w:r w:rsidRPr="006B57DA">
          <w:rPr>
            <w:rFonts w:ascii="Times New Roman" w:eastAsia="Times New Roman" w:hAnsi="Times New Roman" w:cs="Times New Roman"/>
            <w:color w:val="0000FF"/>
            <w:sz w:val="24"/>
            <w:szCs w:val="24"/>
            <w:u w:val="single"/>
          </w:rPr>
          <w:t xml:space="preserve"> list</w:t>
        </w:r>
      </w:hyperlink>
      <w:r w:rsidRPr="006B57DA">
        <w:rPr>
          <w:rFonts w:ascii="Times New Roman" w:eastAsia="Times New Roman" w:hAnsi="Times New Roman" w:cs="Times New Roman"/>
          <w:sz w:val="24"/>
          <w:szCs w:val="24"/>
        </w:rPr>
        <w:t xml:space="preserve"> per i medici per orientarli nei consulti con le loro pazienti e una </w:t>
      </w:r>
      <w:hyperlink r:id="rId6" w:history="1">
        <w:r w:rsidRPr="006B57DA">
          <w:rPr>
            <w:rFonts w:ascii="Times New Roman" w:eastAsia="Times New Roman" w:hAnsi="Times New Roman" w:cs="Times New Roman"/>
            <w:color w:val="0000FF"/>
            <w:sz w:val="24"/>
            <w:szCs w:val="24"/>
            <w:u w:val="single"/>
          </w:rPr>
          <w:t>scheda informativa per le donne</w:t>
        </w:r>
      </w:hyperlink>
      <w:r w:rsidRPr="006B57DA">
        <w:rPr>
          <w:rFonts w:ascii="Times New Roman" w:eastAsia="Times New Roman" w:hAnsi="Times New Roman" w:cs="Times New Roman"/>
          <w:sz w:val="24"/>
          <w:szCs w:val="24"/>
        </w:rPr>
        <w:t xml:space="preserve"> che descrive le situazioni di più alto rischio di formazione di coaguli del sangue, come riconoscere gli eventuali sintomi e quali misure adottare.</w:t>
      </w:r>
    </w:p>
    <w:p w:rsidR="006B57DA" w:rsidRPr="006B57DA" w:rsidRDefault="006B57DA" w:rsidP="006B57DA">
      <w:pPr>
        <w:spacing w:before="100" w:beforeAutospacing="1" w:after="100" w:afterAutospacing="1"/>
        <w:jc w:val="left"/>
        <w:rPr>
          <w:rFonts w:ascii="Times New Roman" w:eastAsia="Times New Roman" w:hAnsi="Times New Roman" w:cs="Times New Roman"/>
          <w:sz w:val="24"/>
          <w:szCs w:val="24"/>
        </w:rPr>
      </w:pPr>
      <w:r w:rsidRPr="006B57DA">
        <w:rPr>
          <w:rFonts w:ascii="Times New Roman" w:eastAsia="Times New Roman" w:hAnsi="Times New Roman" w:cs="Times New Roman"/>
          <w:sz w:val="24"/>
          <w:szCs w:val="24"/>
        </w:rPr>
        <w:t xml:space="preserve">Oltre alla </w:t>
      </w:r>
      <w:hyperlink r:id="rId7" w:history="1">
        <w:r w:rsidRPr="006B57DA">
          <w:rPr>
            <w:rFonts w:ascii="Times New Roman" w:eastAsia="Times New Roman" w:hAnsi="Times New Roman" w:cs="Times New Roman"/>
            <w:color w:val="0000FF"/>
            <w:sz w:val="24"/>
            <w:szCs w:val="24"/>
            <w:u w:val="single"/>
          </w:rPr>
          <w:t>nota informativa per i medici</w:t>
        </w:r>
      </w:hyperlink>
      <w:r w:rsidRPr="006B57DA">
        <w:rPr>
          <w:rFonts w:ascii="Times New Roman" w:eastAsia="Times New Roman" w:hAnsi="Times New Roman" w:cs="Times New Roman"/>
          <w:sz w:val="24"/>
          <w:szCs w:val="24"/>
        </w:rPr>
        <w:t xml:space="preserve">, poi, è disponibile un </w:t>
      </w:r>
      <w:hyperlink r:id="rId8" w:history="1">
        <w:r w:rsidRPr="006B57DA">
          <w:rPr>
            <w:rFonts w:ascii="Times New Roman" w:eastAsia="Times New Roman" w:hAnsi="Times New Roman" w:cs="Times New Roman"/>
            <w:color w:val="0000FF"/>
            <w:sz w:val="24"/>
            <w:szCs w:val="24"/>
            <w:u w:val="single"/>
          </w:rPr>
          <w:t>documento di domande a risposte</w:t>
        </w:r>
      </w:hyperlink>
      <w:r w:rsidRPr="006B57DA">
        <w:rPr>
          <w:rFonts w:ascii="Times New Roman" w:eastAsia="Times New Roman" w:hAnsi="Times New Roman" w:cs="Times New Roman"/>
          <w:sz w:val="24"/>
          <w:szCs w:val="24"/>
        </w:rPr>
        <w:t xml:space="preserve"> per le pazienti che riassume i risultati della revisione sui COC e fornisce dati sul rischio effettivo di </w:t>
      </w:r>
      <w:proofErr w:type="spellStart"/>
      <w:r w:rsidRPr="006B57DA">
        <w:rPr>
          <w:rFonts w:ascii="Times New Roman" w:eastAsia="Times New Roman" w:hAnsi="Times New Roman" w:cs="Times New Roman"/>
          <w:sz w:val="24"/>
          <w:szCs w:val="24"/>
        </w:rPr>
        <w:t>tromboembolia</w:t>
      </w:r>
      <w:proofErr w:type="spellEnd"/>
      <w:r w:rsidRPr="006B57DA">
        <w:rPr>
          <w:rFonts w:ascii="Times New Roman" w:eastAsia="Times New Roman" w:hAnsi="Times New Roman" w:cs="Times New Roman"/>
          <w:sz w:val="24"/>
          <w:szCs w:val="24"/>
        </w:rPr>
        <w:t xml:space="preserve"> relativamente ai differenti tipi di contraccettivi combinati ormonali. Tali informazioni naturalmente non si applicano a tutti i medicinali che contengono un solo progestinico (senza </w:t>
      </w:r>
      <w:proofErr w:type="spellStart"/>
      <w:r w:rsidRPr="006B57DA">
        <w:rPr>
          <w:rFonts w:ascii="Times New Roman" w:eastAsia="Times New Roman" w:hAnsi="Times New Roman" w:cs="Times New Roman"/>
          <w:sz w:val="24"/>
          <w:szCs w:val="24"/>
        </w:rPr>
        <w:t>etinilestradiolo</w:t>
      </w:r>
      <w:proofErr w:type="spellEnd"/>
      <w:r w:rsidRPr="006B57DA">
        <w:rPr>
          <w:rFonts w:ascii="Times New Roman" w:eastAsia="Times New Roman" w:hAnsi="Times New Roman" w:cs="Times New Roman"/>
          <w:sz w:val="24"/>
          <w:szCs w:val="24"/>
        </w:rPr>
        <w:t xml:space="preserve"> o estradiolo).</w:t>
      </w:r>
    </w:p>
    <w:p w:rsidR="006B57DA" w:rsidRPr="006B57DA" w:rsidRDefault="006B57DA" w:rsidP="006B57DA">
      <w:pPr>
        <w:spacing w:before="100" w:beforeAutospacing="1" w:after="100" w:afterAutospacing="1"/>
        <w:jc w:val="left"/>
        <w:rPr>
          <w:rFonts w:ascii="Times New Roman" w:eastAsia="Times New Roman" w:hAnsi="Times New Roman" w:cs="Times New Roman"/>
          <w:sz w:val="24"/>
          <w:szCs w:val="24"/>
        </w:rPr>
      </w:pPr>
      <w:r w:rsidRPr="006B57DA">
        <w:rPr>
          <w:rFonts w:ascii="Times New Roman" w:eastAsia="Times New Roman" w:hAnsi="Times New Roman" w:cs="Times New Roman"/>
          <w:sz w:val="24"/>
          <w:szCs w:val="24"/>
        </w:rPr>
        <w:t xml:space="preserve">I COC contengono infatti due ormoni: un estrogeno ed un progestinico. L'estrogeno contenuto nella maggior parte dei medicinali è denominato </w:t>
      </w:r>
      <w:proofErr w:type="spellStart"/>
      <w:r w:rsidRPr="006B57DA">
        <w:rPr>
          <w:rFonts w:ascii="Times New Roman" w:eastAsia="Times New Roman" w:hAnsi="Times New Roman" w:cs="Times New Roman"/>
          <w:sz w:val="24"/>
          <w:szCs w:val="24"/>
        </w:rPr>
        <w:t>etinilestradiolo</w:t>
      </w:r>
      <w:proofErr w:type="spellEnd"/>
      <w:r w:rsidRPr="006B57DA">
        <w:rPr>
          <w:rFonts w:ascii="Times New Roman" w:eastAsia="Times New Roman" w:hAnsi="Times New Roman" w:cs="Times New Roman"/>
          <w:sz w:val="24"/>
          <w:szCs w:val="24"/>
        </w:rPr>
        <w:t xml:space="preserve">, ma alcuni medicinali contengono un estrogeno diverso chiamato estradiolo. </w:t>
      </w:r>
      <w:proofErr w:type="gramStart"/>
      <w:r w:rsidRPr="006B57DA">
        <w:rPr>
          <w:rFonts w:ascii="Times New Roman" w:eastAsia="Times New Roman" w:hAnsi="Times New Roman" w:cs="Times New Roman"/>
          <w:sz w:val="24"/>
          <w:szCs w:val="24"/>
        </w:rPr>
        <w:t>E’</w:t>
      </w:r>
      <w:proofErr w:type="gramEnd"/>
      <w:r w:rsidRPr="006B57DA">
        <w:rPr>
          <w:rFonts w:ascii="Times New Roman" w:eastAsia="Times New Roman" w:hAnsi="Times New Roman" w:cs="Times New Roman"/>
          <w:sz w:val="24"/>
          <w:szCs w:val="24"/>
        </w:rPr>
        <w:t xml:space="preserve"> disponibile una vasta gamma di progestinici.</w:t>
      </w:r>
    </w:p>
    <w:p w:rsidR="006B57DA" w:rsidRPr="006B57DA" w:rsidRDefault="006B57DA" w:rsidP="006B57DA">
      <w:pPr>
        <w:spacing w:before="100" w:beforeAutospacing="1" w:after="100" w:afterAutospacing="1"/>
        <w:jc w:val="left"/>
        <w:rPr>
          <w:rFonts w:ascii="Times New Roman" w:eastAsia="Times New Roman" w:hAnsi="Times New Roman" w:cs="Times New Roman"/>
          <w:sz w:val="24"/>
          <w:szCs w:val="24"/>
        </w:rPr>
      </w:pPr>
      <w:r w:rsidRPr="006B57DA">
        <w:rPr>
          <w:rFonts w:ascii="Times New Roman" w:eastAsia="Times New Roman" w:hAnsi="Times New Roman" w:cs="Times New Roman"/>
          <w:sz w:val="24"/>
          <w:szCs w:val="24"/>
        </w:rPr>
        <w:t>Per la maggior parte delle donne questi medicinali offrono benefici che superano di gran lunga il basso rischio di gravi effetti collaterali. Il rischio che si formi un coagulo di sangue associato con l'uso di un contraccettivo ormonale combinato è più alto nel primo anno di utilizzo ma rimane maggiore di quello delle non utilizzatrici. Il rischio torna alla normalità pochi mesi dopo averne interrotto l’assunzione.</w:t>
      </w:r>
    </w:p>
    <w:p w:rsidR="006B57DA" w:rsidRPr="006B57DA" w:rsidRDefault="006B57DA" w:rsidP="006B57DA">
      <w:pPr>
        <w:spacing w:before="100" w:beforeAutospacing="1" w:after="100" w:afterAutospacing="1"/>
        <w:jc w:val="left"/>
        <w:rPr>
          <w:rFonts w:ascii="Times New Roman" w:eastAsia="Times New Roman" w:hAnsi="Times New Roman" w:cs="Times New Roman"/>
          <w:sz w:val="24"/>
          <w:szCs w:val="24"/>
        </w:rPr>
      </w:pPr>
      <w:r w:rsidRPr="006B57DA">
        <w:rPr>
          <w:rFonts w:ascii="Times New Roman" w:eastAsia="Times New Roman" w:hAnsi="Times New Roman" w:cs="Times New Roman"/>
          <w:sz w:val="24"/>
          <w:szCs w:val="24"/>
        </w:rPr>
        <w:t>Ampi studi condotti nel corso di molti anni hanno fornito una buona evidenza che il rischio di formazione di un coagulo di sangue può variare tra i contraccettivi ormonali combinati. Si pensa che la differenza dipenda dalla quantità di estrogeno che contengono e dal tipo di progestinico. Si ricorda che il rischio complessivo di formazione di un coagulo di sangue con l’uso di qualsiasi contraccettivo ormonale combinato è basso per la maggior parte delle donne.</w:t>
      </w:r>
    </w:p>
    <w:p w:rsidR="006B57DA" w:rsidRDefault="006B57DA" w:rsidP="006B57DA">
      <w:pPr>
        <w:spacing w:before="100" w:beforeAutospacing="1" w:after="100" w:afterAutospacing="1"/>
        <w:jc w:val="left"/>
        <w:rPr>
          <w:rFonts w:ascii="Times New Roman" w:eastAsia="Times New Roman" w:hAnsi="Times New Roman" w:cs="Times New Roman"/>
          <w:sz w:val="24"/>
          <w:szCs w:val="24"/>
        </w:rPr>
      </w:pPr>
      <w:r w:rsidRPr="006B57DA">
        <w:rPr>
          <w:rFonts w:ascii="Times New Roman" w:eastAsia="Times New Roman" w:hAnsi="Times New Roman" w:cs="Times New Roman"/>
          <w:sz w:val="24"/>
          <w:szCs w:val="24"/>
        </w:rPr>
        <w:t xml:space="preserve">I contraccettivi ormonali combinati contenenti </w:t>
      </w:r>
      <w:proofErr w:type="spellStart"/>
      <w:r w:rsidRPr="006B57DA">
        <w:rPr>
          <w:rFonts w:ascii="Times New Roman" w:eastAsia="Times New Roman" w:hAnsi="Times New Roman" w:cs="Times New Roman"/>
          <w:sz w:val="24"/>
          <w:szCs w:val="24"/>
        </w:rPr>
        <w:t>etinilestradiolo</w:t>
      </w:r>
      <w:proofErr w:type="spellEnd"/>
      <w:r w:rsidRPr="006B57DA">
        <w:rPr>
          <w:rFonts w:ascii="Times New Roman" w:eastAsia="Times New Roman" w:hAnsi="Times New Roman" w:cs="Times New Roman"/>
          <w:sz w:val="24"/>
          <w:szCs w:val="24"/>
        </w:rPr>
        <w:t xml:space="preserve"> più uno dei seguenti progestinici </w:t>
      </w:r>
      <w:proofErr w:type="spellStart"/>
      <w:r w:rsidRPr="006B57DA">
        <w:rPr>
          <w:rFonts w:ascii="Times New Roman" w:eastAsia="Times New Roman" w:hAnsi="Times New Roman" w:cs="Times New Roman"/>
          <w:sz w:val="24"/>
          <w:szCs w:val="24"/>
        </w:rPr>
        <w:t>levonorgestrel</w:t>
      </w:r>
      <w:proofErr w:type="spellEnd"/>
      <w:r w:rsidRPr="006B57DA">
        <w:rPr>
          <w:rFonts w:ascii="Times New Roman" w:eastAsia="Times New Roman" w:hAnsi="Times New Roman" w:cs="Times New Roman"/>
          <w:sz w:val="24"/>
          <w:szCs w:val="24"/>
        </w:rPr>
        <w:t xml:space="preserve">, </w:t>
      </w:r>
      <w:proofErr w:type="spellStart"/>
      <w:r w:rsidRPr="006B57DA">
        <w:rPr>
          <w:rFonts w:ascii="Times New Roman" w:eastAsia="Times New Roman" w:hAnsi="Times New Roman" w:cs="Times New Roman"/>
          <w:sz w:val="24"/>
          <w:szCs w:val="24"/>
        </w:rPr>
        <w:t>norgestimate</w:t>
      </w:r>
      <w:proofErr w:type="spellEnd"/>
      <w:r w:rsidRPr="006B57DA">
        <w:rPr>
          <w:rFonts w:ascii="Times New Roman" w:eastAsia="Times New Roman" w:hAnsi="Times New Roman" w:cs="Times New Roman"/>
          <w:sz w:val="24"/>
          <w:szCs w:val="24"/>
        </w:rPr>
        <w:t xml:space="preserve"> o </w:t>
      </w:r>
      <w:proofErr w:type="spellStart"/>
      <w:r w:rsidRPr="006B57DA">
        <w:rPr>
          <w:rFonts w:ascii="Times New Roman" w:eastAsia="Times New Roman" w:hAnsi="Times New Roman" w:cs="Times New Roman"/>
          <w:sz w:val="24"/>
          <w:szCs w:val="24"/>
        </w:rPr>
        <w:t>noretisterone</w:t>
      </w:r>
      <w:proofErr w:type="spellEnd"/>
      <w:r w:rsidRPr="006B57DA">
        <w:rPr>
          <w:rFonts w:ascii="Times New Roman" w:eastAsia="Times New Roman" w:hAnsi="Times New Roman" w:cs="Times New Roman"/>
          <w:sz w:val="24"/>
          <w:szCs w:val="24"/>
        </w:rPr>
        <w:t xml:space="preserve"> tendono ad avere un rischio più basso rispetto ai contraccettivi ormonali combinati che contengono altri progestinici. Esistono poi anche altri fattori di rischio che possono concorrere alla formazione di coagulo di sangue, quali ad esempio l’età (&gt;35 anni) e l’obesità, storie familiari di </w:t>
      </w:r>
      <w:proofErr w:type="spellStart"/>
      <w:r w:rsidRPr="006B57DA">
        <w:rPr>
          <w:rFonts w:ascii="Times New Roman" w:eastAsia="Times New Roman" w:hAnsi="Times New Roman" w:cs="Times New Roman"/>
          <w:sz w:val="24"/>
          <w:szCs w:val="24"/>
        </w:rPr>
        <w:t>tromboembolia</w:t>
      </w:r>
      <w:proofErr w:type="spellEnd"/>
      <w:r w:rsidRPr="006B57DA">
        <w:rPr>
          <w:rFonts w:ascii="Times New Roman" w:eastAsia="Times New Roman" w:hAnsi="Times New Roman" w:cs="Times New Roman"/>
          <w:sz w:val="24"/>
          <w:szCs w:val="24"/>
        </w:rPr>
        <w:t xml:space="preserve"> precoce (prima dei 50 anni) e particolari condizioni mediche. Le donne fumatrici sono ad aumentato rischio di formazione di coaguli di sangue che possono causare infarti e ictus, soprattutto se sopra i 35 anni.</w:t>
      </w:r>
    </w:p>
    <w:p w:rsidR="00941F2C" w:rsidRPr="00941F2C" w:rsidRDefault="00941F2C" w:rsidP="00941F2C">
      <w:pPr>
        <w:spacing w:before="100" w:beforeAutospacing="1" w:after="100" w:afterAutospacing="1"/>
        <w:jc w:val="left"/>
        <w:rPr>
          <w:rFonts w:ascii="Times New Roman" w:eastAsia="Times New Roman" w:hAnsi="Times New Roman" w:cs="Times New Roman"/>
          <w:sz w:val="24"/>
          <w:szCs w:val="24"/>
        </w:rPr>
      </w:pPr>
      <w:r w:rsidRPr="00941F2C">
        <w:rPr>
          <w:rFonts w:ascii="Times New Roman" w:eastAsia="Times New Roman" w:hAnsi="Times New Roman" w:cs="Times New Roman"/>
          <w:sz w:val="24"/>
          <w:szCs w:val="24"/>
        </w:rPr>
        <w:lastRenderedPageBreak/>
        <w:t xml:space="preserve">L’Agenzia Italiana del Farmaco, in accordo con l’Agenzia Europea dei Medicinali, rende disponibili nuove ed importanti informazioni sul rischio di </w:t>
      </w:r>
      <w:proofErr w:type="spellStart"/>
      <w:r w:rsidRPr="00941F2C">
        <w:rPr>
          <w:rFonts w:ascii="Times New Roman" w:eastAsia="Times New Roman" w:hAnsi="Times New Roman" w:cs="Times New Roman"/>
          <w:sz w:val="24"/>
          <w:szCs w:val="24"/>
        </w:rPr>
        <w:t>tromboembolia</w:t>
      </w:r>
      <w:proofErr w:type="spellEnd"/>
      <w:r w:rsidRPr="00941F2C">
        <w:rPr>
          <w:rFonts w:ascii="Times New Roman" w:eastAsia="Times New Roman" w:hAnsi="Times New Roman" w:cs="Times New Roman"/>
          <w:sz w:val="24"/>
          <w:szCs w:val="24"/>
        </w:rPr>
        <w:t xml:space="preserve"> in associazione con alcuni contraccettivi ormonali combinati1 (COC).</w:t>
      </w:r>
    </w:p>
    <w:p w:rsidR="00941F2C" w:rsidRPr="00941F2C" w:rsidRDefault="00941F2C" w:rsidP="00941F2C">
      <w:pPr>
        <w:spacing w:before="100" w:beforeAutospacing="1" w:after="100" w:afterAutospacing="1"/>
        <w:jc w:val="left"/>
        <w:rPr>
          <w:rFonts w:ascii="Times New Roman" w:eastAsia="Times New Roman" w:hAnsi="Times New Roman" w:cs="Times New Roman"/>
          <w:sz w:val="24"/>
          <w:szCs w:val="24"/>
        </w:rPr>
      </w:pPr>
      <w:r w:rsidRPr="00941F2C">
        <w:rPr>
          <w:rFonts w:ascii="Times New Roman" w:eastAsia="Times New Roman" w:hAnsi="Times New Roman" w:cs="Times New Roman"/>
          <w:b/>
          <w:bCs/>
          <w:sz w:val="24"/>
          <w:szCs w:val="24"/>
        </w:rPr>
        <w:t>Sintesi:</w:t>
      </w:r>
    </w:p>
    <w:p w:rsidR="00941F2C" w:rsidRPr="00941F2C" w:rsidRDefault="00941F2C" w:rsidP="00941F2C">
      <w:pPr>
        <w:numPr>
          <w:ilvl w:val="0"/>
          <w:numId w:val="1"/>
        </w:numPr>
        <w:spacing w:before="100" w:beforeAutospacing="1" w:after="100" w:afterAutospacing="1"/>
        <w:jc w:val="left"/>
        <w:rPr>
          <w:rFonts w:ascii="Times New Roman" w:eastAsia="Times New Roman" w:hAnsi="Times New Roman" w:cs="Times New Roman"/>
          <w:sz w:val="24"/>
          <w:szCs w:val="24"/>
        </w:rPr>
      </w:pPr>
      <w:r w:rsidRPr="00941F2C">
        <w:rPr>
          <w:rFonts w:ascii="Times New Roman" w:eastAsia="Times New Roman" w:hAnsi="Times New Roman" w:cs="Times New Roman"/>
          <w:sz w:val="24"/>
          <w:szCs w:val="24"/>
        </w:rPr>
        <w:t xml:space="preserve">Questa rivalutazione ha confermato le precedenti evidenze sul basso rischio di </w:t>
      </w:r>
      <w:proofErr w:type="spellStart"/>
      <w:r w:rsidRPr="00941F2C">
        <w:rPr>
          <w:rFonts w:ascii="Times New Roman" w:eastAsia="Times New Roman" w:hAnsi="Times New Roman" w:cs="Times New Roman"/>
          <w:sz w:val="24"/>
          <w:szCs w:val="24"/>
        </w:rPr>
        <w:t>tromboembolia</w:t>
      </w:r>
      <w:proofErr w:type="spellEnd"/>
      <w:r w:rsidRPr="00941F2C">
        <w:rPr>
          <w:rFonts w:ascii="Times New Roman" w:eastAsia="Times New Roman" w:hAnsi="Times New Roman" w:cs="Times New Roman"/>
          <w:sz w:val="24"/>
          <w:szCs w:val="24"/>
        </w:rPr>
        <w:t xml:space="preserve"> venosa (TEV) con tutti i COC a basso dosaggio (</w:t>
      </w:r>
      <w:proofErr w:type="spellStart"/>
      <w:r w:rsidRPr="00941F2C">
        <w:rPr>
          <w:rFonts w:ascii="Times New Roman" w:eastAsia="Times New Roman" w:hAnsi="Times New Roman" w:cs="Times New Roman"/>
          <w:sz w:val="24"/>
          <w:szCs w:val="24"/>
        </w:rPr>
        <w:t>etinilestradiolo</w:t>
      </w:r>
      <w:proofErr w:type="spellEnd"/>
      <w:r w:rsidRPr="00941F2C">
        <w:rPr>
          <w:rFonts w:ascii="Times New Roman" w:eastAsia="Times New Roman" w:hAnsi="Times New Roman" w:cs="Times New Roman"/>
          <w:sz w:val="24"/>
          <w:szCs w:val="24"/>
        </w:rPr>
        <w:t xml:space="preserve"> &lt; 50 </w:t>
      </w:r>
      <w:proofErr w:type="spellStart"/>
      <w:r w:rsidRPr="00941F2C">
        <w:rPr>
          <w:rFonts w:ascii="Times New Roman" w:eastAsia="Times New Roman" w:hAnsi="Times New Roman" w:cs="Times New Roman"/>
          <w:sz w:val="24"/>
          <w:szCs w:val="24"/>
        </w:rPr>
        <w:t>μg</w:t>
      </w:r>
      <w:proofErr w:type="spellEnd"/>
      <w:r w:rsidRPr="00941F2C">
        <w:rPr>
          <w:rFonts w:ascii="Times New Roman" w:eastAsia="Times New Roman" w:hAnsi="Times New Roman" w:cs="Times New Roman"/>
          <w:sz w:val="24"/>
          <w:szCs w:val="24"/>
        </w:rPr>
        <w:t>).</w:t>
      </w:r>
    </w:p>
    <w:p w:rsidR="00941F2C" w:rsidRPr="00941F2C" w:rsidRDefault="00941F2C" w:rsidP="00941F2C">
      <w:pPr>
        <w:numPr>
          <w:ilvl w:val="0"/>
          <w:numId w:val="1"/>
        </w:numPr>
        <w:spacing w:before="100" w:beforeAutospacing="1" w:after="100" w:afterAutospacing="1"/>
        <w:jc w:val="left"/>
        <w:rPr>
          <w:rFonts w:ascii="Times New Roman" w:eastAsia="Times New Roman" w:hAnsi="Times New Roman" w:cs="Times New Roman"/>
          <w:sz w:val="24"/>
          <w:szCs w:val="24"/>
        </w:rPr>
      </w:pPr>
      <w:r w:rsidRPr="00941F2C">
        <w:rPr>
          <w:rFonts w:ascii="Times New Roman" w:eastAsia="Times New Roman" w:hAnsi="Times New Roman" w:cs="Times New Roman"/>
          <w:sz w:val="24"/>
          <w:szCs w:val="24"/>
        </w:rPr>
        <w:t xml:space="preserve">Esiste un buon livello di evidenza sulle differenze tra i diversi COC nel loro rischio di </w:t>
      </w:r>
      <w:proofErr w:type="spellStart"/>
      <w:r w:rsidRPr="00941F2C">
        <w:rPr>
          <w:rFonts w:ascii="Times New Roman" w:eastAsia="Times New Roman" w:hAnsi="Times New Roman" w:cs="Times New Roman"/>
          <w:sz w:val="24"/>
          <w:szCs w:val="24"/>
        </w:rPr>
        <w:t>tromboembolia</w:t>
      </w:r>
      <w:proofErr w:type="spellEnd"/>
      <w:r w:rsidRPr="00941F2C">
        <w:rPr>
          <w:rFonts w:ascii="Times New Roman" w:eastAsia="Times New Roman" w:hAnsi="Times New Roman" w:cs="Times New Roman"/>
          <w:sz w:val="24"/>
          <w:szCs w:val="24"/>
        </w:rPr>
        <w:t xml:space="preserve"> venosa (TEV), a seconda del tipo di progestinico che contengono. I dati attualmente disponibili indicano che, tra i </w:t>
      </w:r>
      <w:proofErr w:type="spellStart"/>
      <w:r w:rsidRPr="00941F2C">
        <w:rPr>
          <w:rFonts w:ascii="Times New Roman" w:eastAsia="Times New Roman" w:hAnsi="Times New Roman" w:cs="Times New Roman"/>
          <w:sz w:val="24"/>
          <w:szCs w:val="24"/>
        </w:rPr>
        <w:t>contraccetivi</w:t>
      </w:r>
      <w:proofErr w:type="spellEnd"/>
      <w:r w:rsidRPr="00941F2C">
        <w:rPr>
          <w:rFonts w:ascii="Times New Roman" w:eastAsia="Times New Roman" w:hAnsi="Times New Roman" w:cs="Times New Roman"/>
          <w:sz w:val="24"/>
          <w:szCs w:val="24"/>
        </w:rPr>
        <w:t xml:space="preserve"> ormonali combinati, quelli contenenti i progestinici </w:t>
      </w:r>
      <w:proofErr w:type="spellStart"/>
      <w:r w:rsidRPr="00941F2C">
        <w:rPr>
          <w:rFonts w:ascii="Times New Roman" w:eastAsia="Times New Roman" w:hAnsi="Times New Roman" w:cs="Times New Roman"/>
          <w:sz w:val="24"/>
          <w:szCs w:val="24"/>
        </w:rPr>
        <w:t>levonorgestrel</w:t>
      </w:r>
      <w:proofErr w:type="spellEnd"/>
      <w:r w:rsidRPr="00941F2C">
        <w:rPr>
          <w:rFonts w:ascii="Times New Roman" w:eastAsia="Times New Roman" w:hAnsi="Times New Roman" w:cs="Times New Roman"/>
          <w:sz w:val="24"/>
          <w:szCs w:val="24"/>
        </w:rPr>
        <w:t xml:space="preserve">, </w:t>
      </w:r>
      <w:proofErr w:type="spellStart"/>
      <w:r w:rsidRPr="00941F2C">
        <w:rPr>
          <w:rFonts w:ascii="Times New Roman" w:eastAsia="Times New Roman" w:hAnsi="Times New Roman" w:cs="Times New Roman"/>
          <w:sz w:val="24"/>
          <w:szCs w:val="24"/>
        </w:rPr>
        <w:t>noretisterone</w:t>
      </w:r>
      <w:proofErr w:type="spellEnd"/>
      <w:r w:rsidRPr="00941F2C">
        <w:rPr>
          <w:rFonts w:ascii="Times New Roman" w:eastAsia="Times New Roman" w:hAnsi="Times New Roman" w:cs="Times New Roman"/>
          <w:sz w:val="24"/>
          <w:szCs w:val="24"/>
        </w:rPr>
        <w:t xml:space="preserve"> o </w:t>
      </w:r>
      <w:proofErr w:type="spellStart"/>
      <w:r w:rsidRPr="00941F2C">
        <w:rPr>
          <w:rFonts w:ascii="Times New Roman" w:eastAsia="Times New Roman" w:hAnsi="Times New Roman" w:cs="Times New Roman"/>
          <w:sz w:val="24"/>
          <w:szCs w:val="24"/>
        </w:rPr>
        <w:t>norgestimato</w:t>
      </w:r>
      <w:proofErr w:type="spellEnd"/>
      <w:r w:rsidRPr="00941F2C">
        <w:rPr>
          <w:rFonts w:ascii="Times New Roman" w:eastAsia="Times New Roman" w:hAnsi="Times New Roman" w:cs="Times New Roman"/>
          <w:sz w:val="24"/>
          <w:szCs w:val="24"/>
        </w:rPr>
        <w:t xml:space="preserve"> hanno il più basso rischio di TEV tra i contraccettivi ormonali combinati (vedere la tabella 1 di seguito riportata).</w:t>
      </w:r>
    </w:p>
    <w:p w:rsidR="00941F2C" w:rsidRPr="00941F2C" w:rsidRDefault="00941F2C" w:rsidP="00941F2C">
      <w:pPr>
        <w:numPr>
          <w:ilvl w:val="0"/>
          <w:numId w:val="1"/>
        </w:numPr>
        <w:spacing w:before="100" w:beforeAutospacing="1" w:after="100" w:afterAutospacing="1"/>
        <w:jc w:val="left"/>
        <w:rPr>
          <w:rFonts w:ascii="Times New Roman" w:eastAsia="Times New Roman" w:hAnsi="Times New Roman" w:cs="Times New Roman"/>
          <w:sz w:val="24"/>
          <w:szCs w:val="24"/>
        </w:rPr>
      </w:pPr>
      <w:r w:rsidRPr="00941F2C">
        <w:rPr>
          <w:rFonts w:ascii="Times New Roman" w:eastAsia="Times New Roman" w:hAnsi="Times New Roman" w:cs="Times New Roman"/>
          <w:sz w:val="24"/>
          <w:szCs w:val="24"/>
        </w:rPr>
        <w:t>Quando si prescrivono i COC, si devono valutare con attenzione gli attuali fattori di rischio individuali delle utilizzatrici, in particolare quelli relativi alla TEV, ed il diverso rischio di TEV tra i diversi medicinali.</w:t>
      </w:r>
    </w:p>
    <w:p w:rsidR="00941F2C" w:rsidRPr="00941F2C" w:rsidRDefault="00941F2C" w:rsidP="00941F2C">
      <w:pPr>
        <w:numPr>
          <w:ilvl w:val="0"/>
          <w:numId w:val="1"/>
        </w:numPr>
        <w:spacing w:before="100" w:beforeAutospacing="1" w:after="100" w:afterAutospacing="1"/>
        <w:jc w:val="left"/>
        <w:rPr>
          <w:rFonts w:ascii="Times New Roman" w:eastAsia="Times New Roman" w:hAnsi="Times New Roman" w:cs="Times New Roman"/>
          <w:sz w:val="24"/>
          <w:szCs w:val="24"/>
        </w:rPr>
      </w:pPr>
      <w:r w:rsidRPr="00941F2C">
        <w:rPr>
          <w:rFonts w:ascii="Times New Roman" w:eastAsia="Times New Roman" w:hAnsi="Times New Roman" w:cs="Times New Roman"/>
          <w:sz w:val="24"/>
          <w:szCs w:val="24"/>
        </w:rPr>
        <w:t>Una donna che stia usando un contraccettivo combinato senza alcun problema non è necessario che smetta di usarlo.</w:t>
      </w:r>
    </w:p>
    <w:p w:rsidR="00941F2C" w:rsidRPr="00941F2C" w:rsidRDefault="00941F2C" w:rsidP="00941F2C">
      <w:pPr>
        <w:numPr>
          <w:ilvl w:val="0"/>
          <w:numId w:val="1"/>
        </w:numPr>
        <w:spacing w:before="100" w:beforeAutospacing="1" w:after="100" w:afterAutospacing="1"/>
        <w:jc w:val="left"/>
        <w:rPr>
          <w:rFonts w:ascii="Times New Roman" w:eastAsia="Times New Roman" w:hAnsi="Times New Roman" w:cs="Times New Roman"/>
          <w:sz w:val="24"/>
          <w:szCs w:val="24"/>
        </w:rPr>
      </w:pPr>
      <w:r w:rsidRPr="00941F2C">
        <w:rPr>
          <w:rFonts w:ascii="Times New Roman" w:eastAsia="Times New Roman" w:hAnsi="Times New Roman" w:cs="Times New Roman"/>
          <w:sz w:val="24"/>
          <w:szCs w:val="24"/>
        </w:rPr>
        <w:t>Non vi è alcuna evidenza di differenze tra i COC a basso dosaggio (</w:t>
      </w:r>
      <w:proofErr w:type="spellStart"/>
      <w:r w:rsidRPr="00941F2C">
        <w:rPr>
          <w:rFonts w:ascii="Times New Roman" w:eastAsia="Times New Roman" w:hAnsi="Times New Roman" w:cs="Times New Roman"/>
          <w:sz w:val="24"/>
          <w:szCs w:val="24"/>
        </w:rPr>
        <w:t>etinilestradiolo</w:t>
      </w:r>
      <w:proofErr w:type="spellEnd"/>
      <w:r w:rsidRPr="00941F2C">
        <w:rPr>
          <w:rFonts w:ascii="Times New Roman" w:eastAsia="Times New Roman" w:hAnsi="Times New Roman" w:cs="Times New Roman"/>
          <w:sz w:val="24"/>
          <w:szCs w:val="24"/>
        </w:rPr>
        <w:t xml:space="preserve"> &lt; 50 </w:t>
      </w:r>
      <w:proofErr w:type="spellStart"/>
      <w:r w:rsidRPr="00941F2C">
        <w:rPr>
          <w:rFonts w:ascii="Times New Roman" w:eastAsia="Times New Roman" w:hAnsi="Times New Roman" w:cs="Times New Roman"/>
          <w:sz w:val="24"/>
          <w:szCs w:val="24"/>
        </w:rPr>
        <w:t>μg</w:t>
      </w:r>
      <w:proofErr w:type="spellEnd"/>
      <w:r w:rsidRPr="00941F2C">
        <w:rPr>
          <w:rFonts w:ascii="Times New Roman" w:eastAsia="Times New Roman" w:hAnsi="Times New Roman" w:cs="Times New Roman"/>
          <w:sz w:val="24"/>
          <w:szCs w:val="24"/>
        </w:rPr>
        <w:t xml:space="preserve">) per quanto riguarda il rischio di </w:t>
      </w:r>
      <w:proofErr w:type="spellStart"/>
      <w:r w:rsidRPr="00941F2C">
        <w:rPr>
          <w:rFonts w:ascii="Times New Roman" w:eastAsia="Times New Roman" w:hAnsi="Times New Roman" w:cs="Times New Roman"/>
          <w:sz w:val="24"/>
          <w:szCs w:val="24"/>
        </w:rPr>
        <w:t>tromboembolia</w:t>
      </w:r>
      <w:proofErr w:type="spellEnd"/>
      <w:r w:rsidRPr="00941F2C">
        <w:rPr>
          <w:rFonts w:ascii="Times New Roman" w:eastAsia="Times New Roman" w:hAnsi="Times New Roman" w:cs="Times New Roman"/>
          <w:sz w:val="24"/>
          <w:szCs w:val="24"/>
        </w:rPr>
        <w:t xml:space="preserve"> arteriosa (TEA).</w:t>
      </w:r>
    </w:p>
    <w:p w:rsidR="00941F2C" w:rsidRPr="00941F2C" w:rsidRDefault="00941F2C" w:rsidP="00941F2C">
      <w:pPr>
        <w:numPr>
          <w:ilvl w:val="0"/>
          <w:numId w:val="1"/>
        </w:numPr>
        <w:spacing w:before="100" w:beforeAutospacing="1" w:after="100" w:afterAutospacing="1"/>
        <w:jc w:val="left"/>
        <w:rPr>
          <w:rFonts w:ascii="Times New Roman" w:eastAsia="Times New Roman" w:hAnsi="Times New Roman" w:cs="Times New Roman"/>
          <w:sz w:val="24"/>
          <w:szCs w:val="24"/>
        </w:rPr>
      </w:pPr>
      <w:r w:rsidRPr="00941F2C">
        <w:rPr>
          <w:rFonts w:ascii="Times New Roman" w:eastAsia="Times New Roman" w:hAnsi="Times New Roman" w:cs="Times New Roman"/>
          <w:sz w:val="24"/>
          <w:szCs w:val="24"/>
        </w:rPr>
        <w:t xml:space="preserve">I benefici associati all'utilizzo di un COC superano di gran lunga il rischio di </w:t>
      </w:r>
      <w:hyperlink r:id="rId9" w:history="1">
        <w:r w:rsidRPr="00941F2C">
          <w:rPr>
            <w:rFonts w:ascii="Times New Roman" w:eastAsia="Times New Roman" w:hAnsi="Times New Roman" w:cs="Times New Roman"/>
            <w:i/>
            <w:iCs/>
            <w:color w:val="0000FF"/>
            <w:sz w:val="24"/>
            <w:szCs w:val="24"/>
            <w:u w:val="single"/>
          </w:rPr>
          <w:t>effetti indesiderati</w:t>
        </w:r>
      </w:hyperlink>
      <w:r w:rsidRPr="00941F2C">
        <w:rPr>
          <w:rFonts w:ascii="Times New Roman" w:eastAsia="Times New Roman" w:hAnsi="Times New Roman" w:cs="Times New Roman"/>
          <w:sz w:val="24"/>
          <w:szCs w:val="24"/>
        </w:rPr>
        <w:t xml:space="preserve"> gravi nella maggior parte delle donne. Ad oggi ci si focalizza sull'importanza dei fattori di rischio individuali delle utilizzatrici e sulla necessità di rivalutarli con regolarità, e nel sensibilizzare sui segni e sui sintomi di TEV e TEA, che devono essere descritti alle donne al momento della prescrizione di un COC.</w:t>
      </w:r>
    </w:p>
    <w:p w:rsidR="00941F2C" w:rsidRPr="00941F2C" w:rsidRDefault="00941F2C" w:rsidP="00941F2C">
      <w:pPr>
        <w:numPr>
          <w:ilvl w:val="0"/>
          <w:numId w:val="1"/>
        </w:numPr>
        <w:spacing w:before="100" w:beforeAutospacing="1" w:after="100" w:afterAutospacing="1"/>
        <w:jc w:val="left"/>
        <w:rPr>
          <w:rFonts w:ascii="Times New Roman" w:eastAsia="Times New Roman" w:hAnsi="Times New Roman" w:cs="Times New Roman"/>
          <w:sz w:val="24"/>
          <w:szCs w:val="24"/>
        </w:rPr>
      </w:pPr>
      <w:r w:rsidRPr="00941F2C">
        <w:rPr>
          <w:rFonts w:ascii="Times New Roman" w:eastAsia="Times New Roman" w:hAnsi="Times New Roman" w:cs="Times New Roman"/>
          <w:sz w:val="24"/>
          <w:szCs w:val="24"/>
        </w:rPr>
        <w:t xml:space="preserve">Considerare sempre la possibilità di una </w:t>
      </w:r>
      <w:proofErr w:type="spellStart"/>
      <w:r w:rsidRPr="00941F2C">
        <w:rPr>
          <w:rFonts w:ascii="Times New Roman" w:eastAsia="Times New Roman" w:hAnsi="Times New Roman" w:cs="Times New Roman"/>
          <w:sz w:val="24"/>
          <w:szCs w:val="24"/>
        </w:rPr>
        <w:t>tromboembolia</w:t>
      </w:r>
      <w:proofErr w:type="spellEnd"/>
      <w:r w:rsidRPr="00941F2C">
        <w:rPr>
          <w:rFonts w:ascii="Times New Roman" w:eastAsia="Times New Roman" w:hAnsi="Times New Roman" w:cs="Times New Roman"/>
          <w:sz w:val="24"/>
          <w:szCs w:val="24"/>
        </w:rPr>
        <w:t xml:space="preserve"> associata all’utilizzo di COC quando si presenta in una donna che ha dei sintomi.</w:t>
      </w:r>
    </w:p>
    <w:p w:rsidR="00941F2C" w:rsidRPr="00941F2C" w:rsidRDefault="00941F2C" w:rsidP="00941F2C">
      <w:pPr>
        <w:spacing w:before="100" w:beforeAutospacing="1" w:after="100" w:afterAutospacing="1"/>
        <w:jc w:val="left"/>
        <w:rPr>
          <w:rFonts w:ascii="Times New Roman" w:eastAsia="Times New Roman" w:hAnsi="Times New Roman" w:cs="Times New Roman"/>
          <w:sz w:val="24"/>
          <w:szCs w:val="24"/>
        </w:rPr>
      </w:pPr>
      <w:r w:rsidRPr="00941F2C">
        <w:rPr>
          <w:rFonts w:ascii="Times New Roman" w:eastAsia="Times New Roman" w:hAnsi="Times New Roman" w:cs="Times New Roman"/>
          <w:b/>
          <w:bCs/>
          <w:sz w:val="24"/>
          <w:szCs w:val="24"/>
        </w:rPr>
        <w:t>Leggere in allegato:</w:t>
      </w:r>
    </w:p>
    <w:p w:rsidR="00941F2C" w:rsidRPr="00941F2C" w:rsidRDefault="00941F2C" w:rsidP="00941F2C">
      <w:pPr>
        <w:numPr>
          <w:ilvl w:val="0"/>
          <w:numId w:val="2"/>
        </w:numPr>
        <w:spacing w:before="100" w:beforeAutospacing="1" w:after="100" w:afterAutospacing="1"/>
        <w:jc w:val="left"/>
        <w:rPr>
          <w:rFonts w:ascii="Times New Roman" w:eastAsia="Times New Roman" w:hAnsi="Times New Roman" w:cs="Times New Roman"/>
          <w:sz w:val="24"/>
          <w:szCs w:val="24"/>
        </w:rPr>
      </w:pPr>
      <w:hyperlink r:id="rId10" w:tgtFrame="_blank" w:history="1">
        <w:r w:rsidRPr="00941F2C">
          <w:rPr>
            <w:rFonts w:ascii="Times New Roman" w:eastAsia="Times New Roman" w:hAnsi="Times New Roman" w:cs="Times New Roman"/>
            <w:color w:val="0000FF"/>
            <w:sz w:val="24"/>
            <w:szCs w:val="24"/>
            <w:u w:val="single"/>
          </w:rPr>
          <w:t>Nota Informativa Importante</w:t>
        </w:r>
      </w:hyperlink>
    </w:p>
    <w:p w:rsidR="00941F2C" w:rsidRPr="00941F2C" w:rsidRDefault="00941F2C" w:rsidP="00941F2C">
      <w:pPr>
        <w:numPr>
          <w:ilvl w:val="0"/>
          <w:numId w:val="2"/>
        </w:numPr>
        <w:spacing w:before="100" w:beforeAutospacing="1" w:after="100" w:afterAutospacing="1"/>
        <w:jc w:val="left"/>
        <w:rPr>
          <w:rFonts w:ascii="Times New Roman" w:eastAsia="Times New Roman" w:hAnsi="Times New Roman" w:cs="Times New Roman"/>
          <w:sz w:val="24"/>
          <w:szCs w:val="24"/>
        </w:rPr>
      </w:pPr>
      <w:hyperlink r:id="rId11" w:history="1">
        <w:r w:rsidRPr="00941F2C">
          <w:rPr>
            <w:rFonts w:ascii="Times New Roman" w:eastAsia="Times New Roman" w:hAnsi="Times New Roman" w:cs="Times New Roman"/>
            <w:color w:val="0000FF"/>
            <w:sz w:val="24"/>
            <w:szCs w:val="24"/>
            <w:u w:val="single"/>
          </w:rPr>
          <w:t xml:space="preserve">Lista di controllo per i </w:t>
        </w:r>
        <w:proofErr w:type="spellStart"/>
        <w:r w:rsidRPr="00941F2C">
          <w:rPr>
            <w:rFonts w:ascii="Times New Roman" w:eastAsia="Times New Roman" w:hAnsi="Times New Roman" w:cs="Times New Roman"/>
            <w:color w:val="0000FF"/>
            <w:sz w:val="24"/>
            <w:szCs w:val="24"/>
            <w:u w:val="single"/>
          </w:rPr>
          <w:t>prescrittori</w:t>
        </w:r>
        <w:proofErr w:type="spellEnd"/>
        <w:r w:rsidRPr="00941F2C">
          <w:rPr>
            <w:rFonts w:ascii="Times New Roman" w:eastAsia="Times New Roman" w:hAnsi="Times New Roman" w:cs="Times New Roman"/>
            <w:color w:val="0000FF"/>
            <w:sz w:val="24"/>
            <w:szCs w:val="24"/>
            <w:u w:val="single"/>
          </w:rPr>
          <w:t xml:space="preserve"> - COC</w:t>
        </w:r>
      </w:hyperlink>
    </w:p>
    <w:p w:rsidR="00941F2C" w:rsidRPr="00941F2C" w:rsidRDefault="00941F2C" w:rsidP="00941F2C">
      <w:pPr>
        <w:numPr>
          <w:ilvl w:val="0"/>
          <w:numId w:val="2"/>
        </w:numPr>
        <w:spacing w:before="100" w:beforeAutospacing="1" w:after="100" w:afterAutospacing="1"/>
        <w:jc w:val="left"/>
        <w:rPr>
          <w:rFonts w:ascii="Times New Roman" w:eastAsia="Times New Roman" w:hAnsi="Times New Roman" w:cs="Times New Roman"/>
          <w:sz w:val="24"/>
          <w:szCs w:val="24"/>
        </w:rPr>
      </w:pPr>
      <w:hyperlink r:id="rId12" w:tgtFrame="_blank" w:history="1">
        <w:r w:rsidRPr="00941F2C">
          <w:rPr>
            <w:rFonts w:ascii="Times New Roman" w:eastAsia="Times New Roman" w:hAnsi="Times New Roman" w:cs="Times New Roman"/>
            <w:color w:val="0000FF"/>
            <w:sz w:val="24"/>
            <w:szCs w:val="24"/>
            <w:u w:val="single"/>
          </w:rPr>
          <w:t>Informativa per la donna</w:t>
        </w:r>
      </w:hyperlink>
    </w:p>
    <w:p w:rsidR="00941F2C" w:rsidRPr="00941F2C" w:rsidRDefault="00941F2C" w:rsidP="00941F2C">
      <w:pPr>
        <w:numPr>
          <w:ilvl w:val="0"/>
          <w:numId w:val="2"/>
        </w:numPr>
        <w:spacing w:before="100" w:beforeAutospacing="1" w:after="100" w:afterAutospacing="1"/>
        <w:jc w:val="left"/>
        <w:rPr>
          <w:rFonts w:ascii="Times New Roman" w:eastAsia="Times New Roman" w:hAnsi="Times New Roman" w:cs="Times New Roman"/>
          <w:sz w:val="24"/>
          <w:szCs w:val="24"/>
        </w:rPr>
      </w:pPr>
      <w:hyperlink r:id="rId13" w:tgtFrame="_blank" w:history="1">
        <w:r w:rsidRPr="00941F2C">
          <w:rPr>
            <w:rFonts w:ascii="Times New Roman" w:eastAsia="Times New Roman" w:hAnsi="Times New Roman" w:cs="Times New Roman"/>
            <w:color w:val="0000FF"/>
            <w:sz w:val="24"/>
            <w:szCs w:val="24"/>
            <w:u w:val="single"/>
          </w:rPr>
          <w:t>Domande e risposte sui COC: informazioni aggiornate per le donne</w:t>
        </w:r>
      </w:hyperlink>
    </w:p>
    <w:p w:rsidR="00941F2C" w:rsidRPr="006B57DA" w:rsidRDefault="00941F2C" w:rsidP="006B57DA">
      <w:pPr>
        <w:spacing w:before="100" w:beforeAutospacing="1" w:after="100" w:afterAutospacing="1"/>
        <w:jc w:val="left"/>
        <w:rPr>
          <w:rFonts w:ascii="Times New Roman" w:eastAsia="Times New Roman" w:hAnsi="Times New Roman" w:cs="Times New Roman"/>
          <w:sz w:val="24"/>
          <w:szCs w:val="24"/>
        </w:rPr>
      </w:pPr>
      <w:bookmarkStart w:id="0" w:name="_GoBack"/>
      <w:bookmarkEnd w:id="0"/>
    </w:p>
    <w:p w:rsidR="00225431" w:rsidRDefault="00225431"/>
    <w:sectPr w:rsidR="002254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96F01"/>
    <w:multiLevelType w:val="multilevel"/>
    <w:tmpl w:val="856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2452E"/>
    <w:multiLevelType w:val="multilevel"/>
    <w:tmpl w:val="5AEE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DA"/>
    <w:rsid w:val="00225431"/>
    <w:rsid w:val="006B57DA"/>
    <w:rsid w:val="00941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2FFA"/>
  <w15:chartTrackingRefBased/>
  <w15:docId w15:val="{410AABFD-52ED-43E3-9978-56FF1B57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B57DA"/>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57DA"/>
    <w:rPr>
      <w:rFonts w:ascii="Times New Roman" w:eastAsia="Times New Roman" w:hAnsi="Times New Roman" w:cs="Times New Roman"/>
      <w:b/>
      <w:bCs/>
      <w:kern w:val="36"/>
      <w:sz w:val="48"/>
      <w:szCs w:val="48"/>
    </w:rPr>
  </w:style>
  <w:style w:type="character" w:customStyle="1" w:styleId="date-display-single">
    <w:name w:val="date-display-single"/>
    <w:basedOn w:val="Carpredefinitoparagrafo"/>
    <w:rsid w:val="006B57DA"/>
  </w:style>
  <w:style w:type="paragraph" w:styleId="NormaleWeb">
    <w:name w:val="Normal (Web)"/>
    <w:basedOn w:val="Normale"/>
    <w:uiPriority w:val="99"/>
    <w:semiHidden/>
    <w:unhideWhenUsed/>
    <w:rsid w:val="006B57DA"/>
    <w:pPr>
      <w:spacing w:before="100" w:beforeAutospacing="1" w:after="100" w:afterAutospacing="1"/>
      <w:jc w:val="left"/>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6B57DA"/>
    <w:rPr>
      <w:color w:val="0000FF"/>
      <w:u w:val="single"/>
    </w:rPr>
  </w:style>
  <w:style w:type="character" w:styleId="Enfasigrassetto">
    <w:name w:val="Strong"/>
    <w:basedOn w:val="Carpredefinitoparagrafo"/>
    <w:uiPriority w:val="22"/>
    <w:qFormat/>
    <w:rsid w:val="00941F2C"/>
    <w:rPr>
      <w:b/>
      <w:bCs/>
    </w:rPr>
  </w:style>
  <w:style w:type="character" w:styleId="DefinizioneHTML">
    <w:name w:val="HTML Definition"/>
    <w:basedOn w:val="Carpredefinitoparagrafo"/>
    <w:uiPriority w:val="99"/>
    <w:semiHidden/>
    <w:unhideWhenUsed/>
    <w:rsid w:val="00941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899997">
      <w:bodyDiv w:val="1"/>
      <w:marLeft w:val="0"/>
      <w:marRight w:val="0"/>
      <w:marTop w:val="0"/>
      <w:marBottom w:val="0"/>
      <w:divBdr>
        <w:top w:val="none" w:sz="0" w:space="0" w:color="auto"/>
        <w:left w:val="none" w:sz="0" w:space="0" w:color="auto"/>
        <w:bottom w:val="none" w:sz="0" w:space="0" w:color="auto"/>
        <w:right w:val="none" w:sz="0" w:space="0" w:color="auto"/>
      </w:divBdr>
    </w:div>
    <w:div w:id="956907766">
      <w:bodyDiv w:val="1"/>
      <w:marLeft w:val="0"/>
      <w:marRight w:val="0"/>
      <w:marTop w:val="0"/>
      <w:marBottom w:val="0"/>
      <w:divBdr>
        <w:top w:val="none" w:sz="0" w:space="0" w:color="auto"/>
        <w:left w:val="none" w:sz="0" w:space="0" w:color="auto"/>
        <w:bottom w:val="none" w:sz="0" w:space="0" w:color="auto"/>
        <w:right w:val="none" w:sz="0" w:space="0" w:color="auto"/>
      </w:divBdr>
      <w:divsChild>
        <w:div w:id="1885143155">
          <w:marLeft w:val="0"/>
          <w:marRight w:val="0"/>
          <w:marTop w:val="0"/>
          <w:marBottom w:val="0"/>
          <w:divBdr>
            <w:top w:val="none" w:sz="0" w:space="0" w:color="auto"/>
            <w:left w:val="none" w:sz="0" w:space="0" w:color="auto"/>
            <w:bottom w:val="none" w:sz="0" w:space="0" w:color="auto"/>
            <w:right w:val="none" w:sz="0" w:space="0" w:color="auto"/>
          </w:divBdr>
          <w:divsChild>
            <w:div w:id="1811439749">
              <w:marLeft w:val="0"/>
              <w:marRight w:val="0"/>
              <w:marTop w:val="0"/>
              <w:marBottom w:val="0"/>
              <w:divBdr>
                <w:top w:val="none" w:sz="0" w:space="0" w:color="auto"/>
                <w:left w:val="none" w:sz="0" w:space="0" w:color="auto"/>
                <w:bottom w:val="none" w:sz="0" w:space="0" w:color="auto"/>
                <w:right w:val="none" w:sz="0" w:space="0" w:color="auto"/>
              </w:divBdr>
              <w:divsChild>
                <w:div w:id="1546218676">
                  <w:marLeft w:val="0"/>
                  <w:marRight w:val="0"/>
                  <w:marTop w:val="0"/>
                  <w:marBottom w:val="0"/>
                  <w:divBdr>
                    <w:top w:val="none" w:sz="0" w:space="0" w:color="auto"/>
                    <w:left w:val="none" w:sz="0" w:space="0" w:color="auto"/>
                    <w:bottom w:val="none" w:sz="0" w:space="0" w:color="auto"/>
                    <w:right w:val="none" w:sz="0" w:space="0" w:color="auto"/>
                  </w:divBdr>
                  <w:divsChild>
                    <w:div w:id="310259264">
                      <w:marLeft w:val="0"/>
                      <w:marRight w:val="0"/>
                      <w:marTop w:val="0"/>
                      <w:marBottom w:val="0"/>
                      <w:divBdr>
                        <w:top w:val="none" w:sz="0" w:space="0" w:color="auto"/>
                        <w:left w:val="none" w:sz="0" w:space="0" w:color="auto"/>
                        <w:bottom w:val="none" w:sz="0" w:space="0" w:color="auto"/>
                        <w:right w:val="none" w:sz="0" w:space="0" w:color="auto"/>
                      </w:divBdr>
                      <w:divsChild>
                        <w:div w:id="866795425">
                          <w:marLeft w:val="0"/>
                          <w:marRight w:val="0"/>
                          <w:marTop w:val="0"/>
                          <w:marBottom w:val="0"/>
                          <w:divBdr>
                            <w:top w:val="none" w:sz="0" w:space="0" w:color="auto"/>
                            <w:left w:val="none" w:sz="0" w:space="0" w:color="auto"/>
                            <w:bottom w:val="none" w:sz="0" w:space="0" w:color="auto"/>
                            <w:right w:val="none" w:sz="0" w:space="0" w:color="auto"/>
                          </w:divBdr>
                          <w:divsChild>
                            <w:div w:id="662590548">
                              <w:marLeft w:val="0"/>
                              <w:marRight w:val="0"/>
                              <w:marTop w:val="0"/>
                              <w:marBottom w:val="0"/>
                              <w:divBdr>
                                <w:top w:val="none" w:sz="0" w:space="0" w:color="auto"/>
                                <w:left w:val="none" w:sz="0" w:space="0" w:color="auto"/>
                                <w:bottom w:val="none" w:sz="0" w:space="0" w:color="auto"/>
                                <w:right w:val="none" w:sz="0" w:space="0" w:color="auto"/>
                              </w:divBdr>
                              <w:divsChild>
                                <w:div w:id="5519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a.gov.it/sites/default/files/domande_e_risposte_2.pdf" TargetMode="External"/><Relationship Id="rId13" Type="http://schemas.openxmlformats.org/officeDocument/2006/relationships/hyperlink" Target="http://www.aifa.gov.it/sites/default/files/domande_e_risposte_2.pdf" TargetMode="External"/><Relationship Id="rId3" Type="http://schemas.openxmlformats.org/officeDocument/2006/relationships/settings" Target="settings.xml"/><Relationship Id="rId7" Type="http://schemas.openxmlformats.org/officeDocument/2006/relationships/hyperlink" Target="http://www.agenziafarmaco.gov.it/sites/default/files/DHPC%20COC_0.pdf" TargetMode="External"/><Relationship Id="rId12" Type="http://schemas.openxmlformats.org/officeDocument/2006/relationships/hyperlink" Target="http://www.aifa.gov.it/sites/default/files/carta_informativa_per_la_donna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fa.gov.it/sites/default/files/carta_informativa_per_la_donna_1.pdf" TargetMode="External"/><Relationship Id="rId11" Type="http://schemas.openxmlformats.org/officeDocument/2006/relationships/hyperlink" Target="http://www.aifa.gov.it/sites/default/files/Checklist_per_i_prescrittori.pdf" TargetMode="External"/><Relationship Id="rId5" Type="http://schemas.openxmlformats.org/officeDocument/2006/relationships/hyperlink" Target="http://www.aifa.gov.it/sites/default/files/Checklist_per_i_prescrittori.pdf" TargetMode="External"/><Relationship Id="rId15" Type="http://schemas.openxmlformats.org/officeDocument/2006/relationships/theme" Target="theme/theme1.xml"/><Relationship Id="rId10" Type="http://schemas.openxmlformats.org/officeDocument/2006/relationships/hyperlink" Target="http://www.aifa.gov.it/sites/default/files/DHPC%20COC_0.pdf" TargetMode="External"/><Relationship Id="rId4" Type="http://schemas.openxmlformats.org/officeDocument/2006/relationships/webSettings" Target="webSettings.xml"/><Relationship Id="rId9" Type="http://schemas.openxmlformats.org/officeDocument/2006/relationships/hyperlink" Target="http://www.aifa.gov.it/glossary/term/1443"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913</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Nardelli</dc:creator>
  <cp:keywords/>
  <dc:description/>
  <cp:lastModifiedBy>Nardelli</cp:lastModifiedBy>
  <cp:revision>3</cp:revision>
  <dcterms:created xsi:type="dcterms:W3CDTF">2017-04-03T11:23:00Z</dcterms:created>
  <dcterms:modified xsi:type="dcterms:W3CDTF">2017-04-03T11:25:00Z</dcterms:modified>
</cp:coreProperties>
</file>